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1945" w14:textId="270CBC19" w:rsidR="00745F00" w:rsidRDefault="00883AEB">
      <w:pPr>
        <w:pStyle w:val="Titolo"/>
        <w:spacing w:line="256" w:lineRule="auto"/>
      </w:pPr>
      <w:r>
        <w:t xml:space="preserve">Al Comune di </w:t>
      </w:r>
      <w:r w:rsidR="007F5791">
        <w:t>Siddi</w:t>
      </w:r>
      <w:r>
        <w:rPr>
          <w:spacing w:val="-67"/>
        </w:rPr>
        <w:t xml:space="preserve"> </w:t>
      </w:r>
    </w:p>
    <w:p w14:paraId="43225DCF" w14:textId="77777777" w:rsidR="00745F00" w:rsidRDefault="00745F00">
      <w:pPr>
        <w:pStyle w:val="Corpotesto"/>
        <w:rPr>
          <w:b/>
          <w:sz w:val="30"/>
        </w:rPr>
      </w:pPr>
    </w:p>
    <w:p w14:paraId="18759DB3" w14:textId="77777777" w:rsidR="00745F00" w:rsidRDefault="00745F00">
      <w:pPr>
        <w:pStyle w:val="Corpotesto"/>
        <w:rPr>
          <w:b/>
          <w:sz w:val="30"/>
        </w:rPr>
      </w:pPr>
    </w:p>
    <w:p w14:paraId="732FAB26" w14:textId="6FA1D8AC" w:rsidR="00745F00" w:rsidRDefault="00883AEB">
      <w:pPr>
        <w:pStyle w:val="Corpotesto"/>
        <w:spacing w:before="241" w:line="276" w:lineRule="auto"/>
        <w:ind w:left="112" w:right="156"/>
        <w:jc w:val="both"/>
      </w:pPr>
      <w:r>
        <w:t>DOMANDA</w:t>
      </w:r>
      <w:r>
        <w:rPr>
          <w:spacing w:val="1"/>
        </w:rPr>
        <w:t xml:space="preserve"> </w:t>
      </w:r>
      <w:r>
        <w:t>DI PARTECIPAZIONE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L’ACQUISIZIONE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MANIFESTAZIONI DI INTERESSE AI FINI DELLA VALORIZZAZIONE DEGLI IMMOBILI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PROPRIETA’ COMUNALE SITI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 w:rsidR="001A491A">
        <w:t>CENTRO ABITATO CARATTERIZZATO DA UN TESSUTO URBANISTICO CONSOLIDATO QUALE CENTRALITÀ NATURALE DI INTERESSE STORICO-SOCIALE</w:t>
      </w:r>
    </w:p>
    <w:p w14:paraId="06C5C9D1" w14:textId="77777777" w:rsidR="00745F00" w:rsidRDefault="00745F00">
      <w:pPr>
        <w:pStyle w:val="Corpotesto"/>
        <w:rPr>
          <w:sz w:val="20"/>
        </w:rPr>
      </w:pPr>
    </w:p>
    <w:p w14:paraId="6CDC17E3" w14:textId="77777777" w:rsidR="00745F00" w:rsidRDefault="00745F00">
      <w:pPr>
        <w:pStyle w:val="Corpotesto"/>
        <w:spacing w:before="8"/>
        <w:rPr>
          <w:sz w:val="25"/>
        </w:rPr>
      </w:pPr>
    </w:p>
    <w:p w14:paraId="528D4BCF" w14:textId="77777777" w:rsidR="00745F00" w:rsidRDefault="00883AEB" w:rsidP="00AE737E">
      <w:pPr>
        <w:pStyle w:val="Corpotesto"/>
        <w:tabs>
          <w:tab w:val="left" w:pos="1185"/>
          <w:tab w:val="left" w:pos="3181"/>
          <w:tab w:val="left" w:pos="7143"/>
          <w:tab w:val="left" w:pos="8131"/>
          <w:tab w:val="left" w:pos="9645"/>
        </w:tabs>
        <w:spacing w:before="89" w:line="480" w:lineRule="auto"/>
        <w:ind w:left="112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nato/a</w:t>
      </w:r>
      <w:r>
        <w:tab/>
        <w:t>a</w:t>
      </w:r>
    </w:p>
    <w:p w14:paraId="11A23738" w14:textId="77777777" w:rsidR="00745F00" w:rsidRDefault="00883AEB" w:rsidP="00AE737E">
      <w:pPr>
        <w:pStyle w:val="Corpotesto"/>
        <w:tabs>
          <w:tab w:val="left" w:pos="5087"/>
          <w:tab w:val="left" w:pos="9805"/>
        </w:tabs>
        <w:spacing w:before="17" w:line="480" w:lineRule="auto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6"/>
        </w:rPr>
        <w:t xml:space="preserve"> </w:t>
      </w:r>
      <w:r>
        <w:t>residente</w:t>
      </w:r>
      <w:r>
        <w:rPr>
          <w:spacing w:val="70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2D0BDB" w14:textId="77777777" w:rsidR="00745F00" w:rsidRDefault="00883AEB" w:rsidP="00AE737E">
      <w:pPr>
        <w:pStyle w:val="Corpotesto"/>
        <w:tabs>
          <w:tab w:val="left" w:pos="1288"/>
          <w:tab w:val="left" w:pos="4959"/>
          <w:tab w:val="left" w:pos="9803"/>
        </w:tabs>
        <w:spacing w:before="20" w:line="480" w:lineRule="auto"/>
        <w:ind w:left="112"/>
      </w:pPr>
      <w:r>
        <w:t>Prov</w:t>
      </w:r>
      <w:r>
        <w:rPr>
          <w:spacing w:val="10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102"/>
        </w:rPr>
        <w:t xml:space="preserve"> </w:t>
      </w:r>
      <w:r>
        <w:t>il</w:t>
      </w:r>
      <w:r>
        <w:rPr>
          <w:u w:val="single"/>
        </w:rPr>
        <w:tab/>
      </w:r>
      <w:r>
        <w:t xml:space="preserve">Via/Piazza 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2C7FFD" w14:textId="77777777" w:rsidR="00745F00" w:rsidRDefault="00883AEB" w:rsidP="00AE737E">
      <w:pPr>
        <w:pStyle w:val="Corpotesto"/>
        <w:tabs>
          <w:tab w:val="left" w:pos="880"/>
          <w:tab w:val="left" w:pos="1122"/>
          <w:tab w:val="left" w:pos="5016"/>
          <w:tab w:val="left" w:pos="5374"/>
          <w:tab w:val="left" w:pos="6535"/>
          <w:tab w:val="left" w:pos="6938"/>
          <w:tab w:val="left" w:pos="9100"/>
          <w:tab w:val="left" w:pos="9457"/>
        </w:tabs>
        <w:spacing w:before="19" w:line="480" w:lineRule="auto"/>
        <w:ind w:left="112"/>
      </w:pPr>
      <w:r>
        <w:t>N.</w:t>
      </w:r>
      <w:r>
        <w:rPr>
          <w:u w:val="single"/>
        </w:rPr>
        <w:tab/>
      </w:r>
      <w:r>
        <w:tab/>
        <w:t>C.F.</w:t>
      </w:r>
      <w:r>
        <w:rPr>
          <w:u w:val="single"/>
        </w:rPr>
        <w:tab/>
      </w:r>
      <w:r>
        <w:t>,</w:t>
      </w:r>
      <w:r>
        <w:tab/>
        <w:t>residente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via</w:t>
      </w:r>
    </w:p>
    <w:p w14:paraId="6436E5EC" w14:textId="77777777" w:rsidR="00745F00" w:rsidRDefault="00883AEB" w:rsidP="00AE737E">
      <w:pPr>
        <w:pStyle w:val="Corpotesto"/>
        <w:tabs>
          <w:tab w:val="left" w:pos="2152"/>
          <w:tab w:val="left" w:pos="9340"/>
        </w:tabs>
        <w:spacing w:before="17" w:line="480" w:lineRule="auto"/>
        <w:ind w:left="1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del</w:t>
      </w:r>
    </w:p>
    <w:p w14:paraId="291F86D9" w14:textId="77777777" w:rsidR="00745F00" w:rsidRDefault="00883AEB" w:rsidP="00AE737E">
      <w:pPr>
        <w:tabs>
          <w:tab w:val="left" w:pos="1758"/>
          <w:tab w:val="left" w:pos="2891"/>
          <w:tab w:val="left" w:pos="4345"/>
          <w:tab w:val="left" w:pos="5988"/>
          <w:tab w:val="left" w:pos="7214"/>
          <w:tab w:val="left" w:pos="8829"/>
        </w:tabs>
        <w:spacing w:before="20" w:line="480" w:lineRule="auto"/>
        <w:ind w:left="112"/>
        <w:jc w:val="both"/>
        <w:rPr>
          <w:sz w:val="18"/>
        </w:rPr>
      </w:pPr>
      <w:r>
        <w:rPr>
          <w:sz w:val="18"/>
        </w:rPr>
        <w:t>(indicare</w:t>
      </w:r>
      <w:r>
        <w:rPr>
          <w:sz w:val="18"/>
        </w:rPr>
        <w:tab/>
        <w:t>la</w:t>
      </w:r>
      <w:r>
        <w:rPr>
          <w:sz w:val="18"/>
        </w:rPr>
        <w:tab/>
        <w:t>natura</w:t>
      </w:r>
      <w:r>
        <w:rPr>
          <w:sz w:val="18"/>
        </w:rPr>
        <w:tab/>
        <w:t>giuridica</w:t>
      </w:r>
      <w:r>
        <w:rPr>
          <w:sz w:val="18"/>
        </w:rPr>
        <w:tab/>
        <w:t>del</w:t>
      </w:r>
      <w:r>
        <w:rPr>
          <w:sz w:val="18"/>
        </w:rPr>
        <w:tab/>
        <w:t>soggetto</w:t>
      </w:r>
      <w:r>
        <w:rPr>
          <w:sz w:val="18"/>
        </w:rPr>
        <w:tab/>
        <w:t>proponente):</w:t>
      </w:r>
    </w:p>
    <w:p w14:paraId="3984ECD4" w14:textId="30E7E415" w:rsidR="00745F00" w:rsidRDefault="007F5791" w:rsidP="00AE737E">
      <w:pPr>
        <w:pStyle w:val="Corpotesto"/>
        <w:tabs>
          <w:tab w:val="left" w:pos="2755"/>
          <w:tab w:val="left" w:pos="4882"/>
          <w:tab w:val="left" w:pos="6464"/>
          <w:tab w:val="left" w:pos="9691"/>
        </w:tabs>
        <w:spacing w:before="13" w:line="480" w:lineRule="auto"/>
        <w:ind w:left="112" w:right="151" w:firstLine="845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6881F05E" wp14:editId="5262BC8A">
                <wp:simplePos x="0" y="0"/>
                <wp:positionH relativeFrom="page">
                  <wp:posOffset>719455</wp:posOffset>
                </wp:positionH>
                <wp:positionV relativeFrom="paragraph">
                  <wp:posOffset>180340</wp:posOffset>
                </wp:positionV>
                <wp:extent cx="5105400" cy="0"/>
                <wp:effectExtent l="0" t="0" r="0" b="0"/>
                <wp:wrapNone/>
                <wp:docPr id="18903442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B279C" id="Line 4" o:spid="_x0000_s1026" style="position:absolute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.2pt" to="458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" strokeweight=".48pt">
                <w10:wrap anchorx="page"/>
              </v:line>
            </w:pict>
          </mc:Fallback>
        </mc:AlternateContent>
      </w:r>
      <w:r>
        <w:t xml:space="preserve">con   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tel.</w:t>
      </w:r>
      <w:r>
        <w:rPr>
          <w:spacing w:val="23"/>
        </w:rPr>
        <w:t xml:space="preserve"> </w:t>
      </w:r>
      <w:r>
        <w:t>n.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8"/>
        </w:rPr>
        <w:t xml:space="preserve"> </w:t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</w:t>
      </w:r>
      <w:r>
        <w:rPr>
          <w:spacing w:val="26"/>
        </w:rPr>
        <w:t xml:space="preserve"> </w:t>
      </w:r>
      <w:r>
        <w:t>pec.: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3B7E4B1F" w14:textId="77777777" w:rsidR="00745F00" w:rsidRDefault="00883AEB" w:rsidP="00AE737E">
      <w:pPr>
        <w:pStyle w:val="Corpotesto"/>
        <w:tabs>
          <w:tab w:val="left" w:pos="4840"/>
          <w:tab w:val="left" w:pos="9661"/>
        </w:tabs>
        <w:spacing w:line="480" w:lineRule="auto"/>
        <w:ind w:left="112"/>
      </w:pPr>
      <w:r>
        <w:t>C.F.</w:t>
      </w:r>
      <w:r>
        <w:rPr>
          <w:u w:val="single"/>
        </w:rPr>
        <w:tab/>
      </w:r>
      <w:r>
        <w:t>P.IVA</w:t>
      </w:r>
      <w:r>
        <w:rPr>
          <w:u w:val="single"/>
        </w:rPr>
        <w:tab/>
      </w:r>
      <w:r>
        <w:t>,</w:t>
      </w:r>
    </w:p>
    <w:p w14:paraId="7714B063" w14:textId="77777777" w:rsidR="00745F00" w:rsidRDefault="00745F00">
      <w:pPr>
        <w:pStyle w:val="Corpotesto"/>
        <w:rPr>
          <w:sz w:val="26"/>
        </w:rPr>
      </w:pPr>
    </w:p>
    <w:p w14:paraId="6FBFB4C8" w14:textId="77777777" w:rsidR="00745F00" w:rsidRDefault="00745F00">
      <w:pPr>
        <w:pStyle w:val="Corpotesto"/>
        <w:spacing w:before="10"/>
        <w:rPr>
          <w:sz w:val="28"/>
        </w:rPr>
      </w:pPr>
    </w:p>
    <w:p w14:paraId="28874F60" w14:textId="77777777" w:rsidR="00745F00" w:rsidRDefault="00883AEB">
      <w:pPr>
        <w:pStyle w:val="Corpotesto"/>
        <w:spacing w:before="1"/>
        <w:ind w:left="4185" w:right="4228"/>
        <w:jc w:val="center"/>
      </w:pPr>
      <w:r>
        <w:t>CHIEDE</w:t>
      </w:r>
    </w:p>
    <w:p w14:paraId="69FCCCF2" w14:textId="7F85AD39" w:rsidR="00745F00" w:rsidRDefault="00883AEB">
      <w:pPr>
        <w:pStyle w:val="Corpotesto"/>
        <w:spacing w:before="180" w:line="276" w:lineRule="auto"/>
        <w:ind w:left="112" w:right="157"/>
        <w:jc w:val="both"/>
      </w:pPr>
      <w:r>
        <w:t>di partecipare all’avviso pubblico per l’acquisizione di manifestazioni di interesse ai fini della</w:t>
      </w:r>
      <w:r>
        <w:rPr>
          <w:spacing w:val="1"/>
        </w:rPr>
        <w:t xml:space="preserve"> </w:t>
      </w:r>
      <w:r>
        <w:t>valorizzazione</w:t>
      </w:r>
      <w:r>
        <w:rPr>
          <w:spacing w:val="-1"/>
        </w:rPr>
        <w:t xml:space="preserve"> </w:t>
      </w:r>
      <w:r>
        <w:t>degli immobili di proprietà</w:t>
      </w:r>
      <w:r>
        <w:rPr>
          <w:spacing w:val="-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 xml:space="preserve">siti nel </w:t>
      </w:r>
      <w:r w:rsidR="001A491A">
        <w:t>centro abitato caratterizzato da un tessuto urbanistico consolidato quale centralità naturale di interesse storico-sociale</w:t>
      </w:r>
      <w:r>
        <w:t>.</w:t>
      </w:r>
    </w:p>
    <w:p w14:paraId="224F4D29" w14:textId="77777777" w:rsidR="00745F00" w:rsidRDefault="00883AEB">
      <w:pPr>
        <w:pStyle w:val="Corpotesto"/>
        <w:spacing w:before="160" w:line="256" w:lineRule="auto"/>
        <w:ind w:left="112" w:right="152"/>
        <w:jc w:val="both"/>
      </w:pPr>
      <w:r>
        <w:t>A tal fine, ai sensi degli artt. 46-47 e consapevole di quanto previsto dall’art. 71 del DPR 445 del</w:t>
      </w:r>
      <w:r>
        <w:rPr>
          <w:spacing w:val="1"/>
        </w:rPr>
        <w:t xml:space="preserve"> </w:t>
      </w:r>
      <w:r>
        <w:t>28.10.2000</w:t>
      </w:r>
      <w:r>
        <w:rPr>
          <w:spacing w:val="-9"/>
        </w:rPr>
        <w:t xml:space="preserve"> </w:t>
      </w:r>
      <w:r>
        <w:t>circa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possibilità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Pubblica</w:t>
      </w:r>
      <w:r>
        <w:rPr>
          <w:spacing w:val="-10"/>
        </w:rPr>
        <w:t xml:space="preserve"> </w:t>
      </w:r>
      <w:r>
        <w:t>Amministrazione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effettuare</w:t>
      </w:r>
      <w:r>
        <w:rPr>
          <w:spacing w:val="-10"/>
        </w:rPr>
        <w:t xml:space="preserve"> </w:t>
      </w:r>
      <w:r>
        <w:t>controlli</w:t>
      </w:r>
      <w:r>
        <w:rPr>
          <w:spacing w:val="-7"/>
        </w:rPr>
        <w:t xml:space="preserve"> </w:t>
      </w:r>
      <w:r>
        <w:t>atti</w:t>
      </w:r>
      <w:r>
        <w:rPr>
          <w:spacing w:val="-8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accertare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veridicità</w:t>
      </w:r>
      <w:r>
        <w:rPr>
          <w:spacing w:val="-1"/>
        </w:rPr>
        <w:t xml:space="preserve"> </w:t>
      </w:r>
      <w:r>
        <w:t>dei dati,</w:t>
      </w:r>
    </w:p>
    <w:p w14:paraId="574FF14A" w14:textId="77777777" w:rsidR="00745F00" w:rsidRDefault="00745F00">
      <w:pPr>
        <w:pStyle w:val="Corpotesto"/>
        <w:rPr>
          <w:sz w:val="26"/>
        </w:rPr>
      </w:pPr>
    </w:p>
    <w:p w14:paraId="30E88418" w14:textId="77777777" w:rsidR="00745F00" w:rsidRDefault="00745F00">
      <w:pPr>
        <w:pStyle w:val="Corpotesto"/>
        <w:spacing w:before="2"/>
        <w:rPr>
          <w:sz w:val="27"/>
        </w:rPr>
      </w:pPr>
    </w:p>
    <w:p w14:paraId="632048E2" w14:textId="77777777" w:rsidR="00745F00" w:rsidRDefault="00883AEB">
      <w:pPr>
        <w:pStyle w:val="Corpotesto"/>
        <w:ind w:left="4185" w:right="4228"/>
        <w:jc w:val="center"/>
      </w:pPr>
      <w:r>
        <w:t>DICHIARA</w:t>
      </w:r>
    </w:p>
    <w:p w14:paraId="689900D5" w14:textId="65800C76" w:rsidR="00745F00" w:rsidRDefault="00883AEB">
      <w:pPr>
        <w:pStyle w:val="Paragrafoelenco"/>
        <w:numPr>
          <w:ilvl w:val="1"/>
          <w:numId w:val="2"/>
        </w:numPr>
        <w:tabs>
          <w:tab w:val="left" w:pos="834"/>
        </w:tabs>
        <w:spacing w:before="179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incorrere</w:t>
      </w:r>
      <w:r>
        <w:rPr>
          <w:spacing w:val="-1"/>
          <w:sz w:val="24"/>
        </w:rPr>
        <w:t xml:space="preserve"> </w:t>
      </w:r>
      <w:r>
        <w:rPr>
          <w:sz w:val="24"/>
        </w:rPr>
        <w:t>in nessuna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1"/>
          <w:sz w:val="24"/>
        </w:rPr>
        <w:t xml:space="preserve"> </w:t>
      </w:r>
      <w:r>
        <w:rPr>
          <w:sz w:val="24"/>
        </w:rPr>
        <w:t>di esclusione</w:t>
      </w:r>
      <w:r>
        <w:rPr>
          <w:spacing w:val="-1"/>
          <w:sz w:val="24"/>
        </w:rPr>
        <w:t xml:space="preserve"> </w:t>
      </w:r>
      <w:r>
        <w:rPr>
          <w:sz w:val="24"/>
        </w:rPr>
        <w:t>di cui all’art.</w:t>
      </w:r>
      <w:r>
        <w:rPr>
          <w:spacing w:val="-1"/>
          <w:sz w:val="24"/>
        </w:rPr>
        <w:t xml:space="preserve"> </w:t>
      </w:r>
      <w:r w:rsidR="00B976BC">
        <w:rPr>
          <w:spacing w:val="-1"/>
          <w:sz w:val="24"/>
        </w:rPr>
        <w:t>94</w:t>
      </w:r>
      <w:r>
        <w:rPr>
          <w:sz w:val="24"/>
        </w:rPr>
        <w:t xml:space="preserve"> del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D. Lgs. </w:t>
      </w:r>
      <w:r w:rsidR="00B976BC">
        <w:rPr>
          <w:sz w:val="24"/>
        </w:rPr>
        <w:t>36/2023</w:t>
      </w:r>
      <w:r>
        <w:rPr>
          <w:sz w:val="24"/>
        </w:rPr>
        <w:t>;</w:t>
      </w:r>
    </w:p>
    <w:p w14:paraId="50C1D973" w14:textId="77777777" w:rsidR="00745F00" w:rsidRDefault="00883AEB">
      <w:pPr>
        <w:pStyle w:val="Paragrafoelenco"/>
        <w:numPr>
          <w:ilvl w:val="1"/>
          <w:numId w:val="2"/>
        </w:numPr>
        <w:tabs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incorrere</w:t>
      </w:r>
      <w:r>
        <w:rPr>
          <w:spacing w:val="-2"/>
          <w:sz w:val="24"/>
        </w:rPr>
        <w:t xml:space="preserve"> </w:t>
      </w:r>
      <w:r>
        <w:rPr>
          <w:sz w:val="24"/>
        </w:rPr>
        <w:t>in nessuna</w:t>
      </w:r>
      <w:r>
        <w:rPr>
          <w:spacing w:val="-2"/>
          <w:sz w:val="24"/>
        </w:rPr>
        <w:t xml:space="preserve"> </w:t>
      </w:r>
      <w:r>
        <w:rPr>
          <w:sz w:val="24"/>
        </w:rPr>
        <w:t>causa</w:t>
      </w:r>
      <w:r>
        <w:rPr>
          <w:spacing w:val="-2"/>
          <w:sz w:val="24"/>
        </w:rPr>
        <w:t xml:space="preserve"> </w:t>
      </w:r>
      <w:r>
        <w:rPr>
          <w:sz w:val="24"/>
        </w:rPr>
        <w:t>ostativa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vigente</w:t>
      </w:r>
      <w:r>
        <w:rPr>
          <w:spacing w:val="-2"/>
          <w:sz w:val="24"/>
        </w:rPr>
        <w:t xml:space="preserve"> </w:t>
      </w:r>
      <w:r>
        <w:rPr>
          <w:sz w:val="24"/>
        </w:rPr>
        <w:t>normativa antimafia;</w:t>
      </w:r>
    </w:p>
    <w:p w14:paraId="37BFE419" w14:textId="77777777" w:rsidR="00745F00" w:rsidRDefault="00883AEB">
      <w:pPr>
        <w:pStyle w:val="Paragrafoelenco"/>
        <w:numPr>
          <w:ilvl w:val="1"/>
          <w:numId w:val="2"/>
        </w:numPr>
        <w:tabs>
          <w:tab w:val="left" w:pos="834"/>
        </w:tabs>
        <w:spacing w:before="40" w:line="271" w:lineRule="auto"/>
        <w:ind w:right="161"/>
        <w:rPr>
          <w:sz w:val="24"/>
        </w:rPr>
      </w:pPr>
      <w:r>
        <w:rPr>
          <w:sz w:val="24"/>
        </w:rPr>
        <w:t>di non incorrere in casi di incompatibilità o conflitto di interessi previsti dalla normativa</w:t>
      </w:r>
      <w:r>
        <w:rPr>
          <w:spacing w:val="1"/>
          <w:sz w:val="24"/>
        </w:rPr>
        <w:t xml:space="preserve"> </w:t>
      </w:r>
      <w:r>
        <w:rPr>
          <w:sz w:val="24"/>
        </w:rPr>
        <w:t>vigente;</w:t>
      </w:r>
    </w:p>
    <w:p w14:paraId="579E6C52" w14:textId="77777777" w:rsidR="00745F00" w:rsidRDefault="00883AEB">
      <w:pPr>
        <w:pStyle w:val="Paragrafoelenco"/>
        <w:numPr>
          <w:ilvl w:val="1"/>
          <w:numId w:val="2"/>
        </w:numPr>
        <w:tabs>
          <w:tab w:val="left" w:pos="834"/>
        </w:tabs>
        <w:spacing w:before="9" w:line="273" w:lineRule="auto"/>
        <w:ind w:right="155"/>
        <w:rPr>
          <w:sz w:val="24"/>
        </w:rPr>
      </w:pPr>
      <w:r>
        <w:rPr>
          <w:sz w:val="24"/>
        </w:rPr>
        <w:t>di accettare incondizionatamente tutto quanto previsto nell’avviso pubblico per acquisizione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manifestazioni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clausole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compatibilità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proposta progettuale</w:t>
      </w:r>
      <w:r>
        <w:rPr>
          <w:spacing w:val="-1"/>
          <w:sz w:val="24"/>
        </w:rPr>
        <w:t xml:space="preserve"> </w:t>
      </w:r>
      <w:r>
        <w:rPr>
          <w:sz w:val="24"/>
        </w:rPr>
        <w:t>con le</w:t>
      </w:r>
      <w:r>
        <w:rPr>
          <w:spacing w:val="-1"/>
          <w:sz w:val="24"/>
        </w:rPr>
        <w:t xml:space="preserve"> </w:t>
      </w:r>
      <w:r>
        <w:rPr>
          <w:sz w:val="24"/>
        </w:rPr>
        <w:t>vigenti</w:t>
      </w:r>
      <w:r>
        <w:rPr>
          <w:spacing w:val="-1"/>
          <w:sz w:val="24"/>
        </w:rPr>
        <w:t xml:space="preserve"> </w:t>
      </w:r>
      <w:r>
        <w:rPr>
          <w:sz w:val="24"/>
        </w:rPr>
        <w:t>normative</w:t>
      </w:r>
      <w:r>
        <w:rPr>
          <w:spacing w:val="-1"/>
          <w:sz w:val="24"/>
        </w:rPr>
        <w:t xml:space="preserve"> </w:t>
      </w:r>
      <w:r>
        <w:rPr>
          <w:sz w:val="24"/>
        </w:rPr>
        <w:t>urbanistiche.</w:t>
      </w:r>
    </w:p>
    <w:p w14:paraId="73AE6C70" w14:textId="77777777" w:rsidR="00745F00" w:rsidRDefault="00745F00">
      <w:pPr>
        <w:pStyle w:val="Corpotesto"/>
        <w:rPr>
          <w:sz w:val="26"/>
        </w:rPr>
      </w:pPr>
    </w:p>
    <w:p w14:paraId="0582FF0D" w14:textId="77777777" w:rsidR="00745F00" w:rsidRDefault="00745F00">
      <w:pPr>
        <w:pStyle w:val="Corpotesto"/>
        <w:spacing w:before="7"/>
        <w:rPr>
          <w:sz w:val="29"/>
        </w:rPr>
      </w:pPr>
    </w:p>
    <w:p w14:paraId="0D7F3AAA" w14:textId="77777777" w:rsidR="00745F00" w:rsidRDefault="00883AEB">
      <w:pPr>
        <w:pStyle w:val="Corpotesto"/>
        <w:ind w:left="4326" w:right="4007"/>
        <w:jc w:val="center"/>
      </w:pPr>
      <w:r>
        <w:t>PROPONE</w:t>
      </w:r>
    </w:p>
    <w:p w14:paraId="64FA5449" w14:textId="77777777" w:rsidR="00745F00" w:rsidRDefault="00883AEB">
      <w:pPr>
        <w:pStyle w:val="Corpotesto"/>
        <w:spacing w:before="202"/>
        <w:ind w:left="473"/>
      </w:pPr>
      <w:r>
        <w:t>L’intervento</w:t>
      </w:r>
      <w:r>
        <w:rPr>
          <w:spacing w:val="-2"/>
        </w:rPr>
        <w:t xml:space="preserve"> </w:t>
      </w:r>
      <w:r>
        <w:t>progettuale meglio</w:t>
      </w:r>
      <w:r>
        <w:rPr>
          <w:spacing w:val="-2"/>
        </w:rPr>
        <w:t xml:space="preserve"> </w:t>
      </w:r>
      <w:r>
        <w:t>specificato</w:t>
      </w:r>
      <w:r>
        <w:rPr>
          <w:spacing w:val="-1"/>
        </w:rPr>
        <w:t xml:space="preserve"> </w:t>
      </w:r>
      <w:r>
        <w:t>nell’abstract</w:t>
      </w:r>
      <w:r>
        <w:rPr>
          <w:spacing w:val="-2"/>
        </w:rPr>
        <w:t xml:space="preserve"> </w:t>
      </w:r>
      <w:r>
        <w:t>allegato,</w:t>
      </w:r>
      <w:r>
        <w:rPr>
          <w:spacing w:val="-1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illustrati:</w:t>
      </w:r>
    </w:p>
    <w:p w14:paraId="72806E20" w14:textId="77777777" w:rsidR="00745F00" w:rsidRDefault="00883AEB">
      <w:pPr>
        <w:pStyle w:val="Paragrafoelenco"/>
        <w:numPr>
          <w:ilvl w:val="2"/>
          <w:numId w:val="2"/>
        </w:numPr>
        <w:tabs>
          <w:tab w:val="left" w:pos="1105"/>
        </w:tabs>
        <w:spacing w:before="201"/>
        <w:ind w:left="1104"/>
        <w:jc w:val="left"/>
        <w:rPr>
          <w:sz w:val="24"/>
        </w:rPr>
      </w:pPr>
      <w:r>
        <w:rPr>
          <w:sz w:val="24"/>
        </w:rPr>
        <w:t>l’oggetto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 finalità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dell’intervento</w:t>
      </w:r>
      <w:r>
        <w:rPr>
          <w:spacing w:val="-1"/>
          <w:sz w:val="24"/>
        </w:rPr>
        <w:t xml:space="preserve"> </w:t>
      </w:r>
      <w:r>
        <w:rPr>
          <w:sz w:val="24"/>
        </w:rPr>
        <w:t>proposto;</w:t>
      </w:r>
    </w:p>
    <w:p w14:paraId="5DAF60E6" w14:textId="77777777" w:rsidR="00745F00" w:rsidRDefault="00883AEB">
      <w:pPr>
        <w:pStyle w:val="Paragrafoelenco"/>
        <w:numPr>
          <w:ilvl w:val="2"/>
          <w:numId w:val="2"/>
        </w:numPr>
        <w:tabs>
          <w:tab w:val="left" w:pos="1105"/>
        </w:tabs>
        <w:spacing w:before="76"/>
        <w:ind w:left="1104"/>
        <w:rPr>
          <w:sz w:val="24"/>
        </w:rPr>
      </w:pPr>
      <w:r>
        <w:rPr>
          <w:sz w:val="24"/>
        </w:rPr>
        <w:t>l’area</w:t>
      </w:r>
      <w:r>
        <w:rPr>
          <w:spacing w:val="-4"/>
          <w:sz w:val="24"/>
        </w:rPr>
        <w:t xml:space="preserve"> </w:t>
      </w:r>
      <w:r>
        <w:rPr>
          <w:sz w:val="24"/>
        </w:rPr>
        <w:t>d’intervento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gli immobili</w:t>
      </w:r>
      <w:r>
        <w:rPr>
          <w:spacing w:val="-3"/>
          <w:sz w:val="24"/>
        </w:rPr>
        <w:t xml:space="preserve"> </w:t>
      </w:r>
      <w:r>
        <w:rPr>
          <w:sz w:val="24"/>
        </w:rPr>
        <w:t>interessati;</w:t>
      </w:r>
    </w:p>
    <w:p w14:paraId="2C25391D" w14:textId="77777777" w:rsidR="00745F00" w:rsidRDefault="00883AEB">
      <w:pPr>
        <w:pStyle w:val="Paragrafoelenco"/>
        <w:numPr>
          <w:ilvl w:val="2"/>
          <w:numId w:val="2"/>
        </w:numPr>
        <w:tabs>
          <w:tab w:val="left" w:pos="1105"/>
        </w:tabs>
        <w:spacing w:before="44"/>
        <w:ind w:left="1104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benefici</w:t>
      </w:r>
      <w:r>
        <w:rPr>
          <w:spacing w:val="-1"/>
          <w:sz w:val="24"/>
        </w:rPr>
        <w:t xml:space="preserve"> </w:t>
      </w:r>
      <w:r>
        <w:rPr>
          <w:sz w:val="24"/>
        </w:rPr>
        <w:t>diretti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indiretti</w:t>
      </w:r>
      <w:r>
        <w:rPr>
          <w:spacing w:val="-1"/>
          <w:sz w:val="24"/>
        </w:rPr>
        <w:t xml:space="preserve"> </w:t>
      </w:r>
      <w:r>
        <w:rPr>
          <w:sz w:val="24"/>
        </w:rPr>
        <w:t>previsti;</w:t>
      </w:r>
    </w:p>
    <w:p w14:paraId="2B0CD40B" w14:textId="77777777" w:rsidR="00745F00" w:rsidRDefault="00883AEB">
      <w:pPr>
        <w:pStyle w:val="Paragrafoelenco"/>
        <w:numPr>
          <w:ilvl w:val="2"/>
          <w:numId w:val="2"/>
        </w:numPr>
        <w:tabs>
          <w:tab w:val="left" w:pos="1100"/>
        </w:tabs>
        <w:spacing w:before="41" w:line="276" w:lineRule="auto"/>
        <w:ind w:right="157" w:hanging="164"/>
        <w:rPr>
          <w:sz w:val="24"/>
        </w:rPr>
      </w:pPr>
      <w:r>
        <w:rPr>
          <w:sz w:val="24"/>
        </w:rPr>
        <w:t>i tempi di esecuzione, evidenziando la capacità e competenza tecnica/professionale nella</w:t>
      </w:r>
      <w:r>
        <w:rPr>
          <w:spacing w:val="1"/>
          <w:sz w:val="24"/>
        </w:rPr>
        <w:t xml:space="preserve"> </w:t>
      </w:r>
      <w:r>
        <w:rPr>
          <w:sz w:val="24"/>
        </w:rPr>
        <w:t>realizzazione e/o gestione degli interventi proposti e la capacità di innescare un processo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rivitalizzazione</w:t>
      </w:r>
      <w:r>
        <w:rPr>
          <w:spacing w:val="1"/>
          <w:sz w:val="24"/>
        </w:rPr>
        <w:t xml:space="preserve"> </w:t>
      </w:r>
      <w:r>
        <w:rPr>
          <w:sz w:val="24"/>
        </w:rPr>
        <w:t>economica,</w:t>
      </w:r>
      <w:r>
        <w:rPr>
          <w:spacing w:val="-1"/>
          <w:sz w:val="24"/>
        </w:rPr>
        <w:t xml:space="preserve"> </w:t>
      </w:r>
      <w:r>
        <w:rPr>
          <w:sz w:val="24"/>
        </w:rPr>
        <w:t>sociale</w:t>
      </w:r>
      <w:r>
        <w:rPr>
          <w:spacing w:val="-1"/>
          <w:sz w:val="24"/>
        </w:rPr>
        <w:t xml:space="preserve"> </w:t>
      </w:r>
      <w:r>
        <w:rPr>
          <w:sz w:val="24"/>
        </w:rPr>
        <w:t>e culturale</w:t>
      </w:r>
      <w:r>
        <w:rPr>
          <w:spacing w:val="1"/>
          <w:sz w:val="24"/>
        </w:rPr>
        <w:t xml:space="preserve"> </w:t>
      </w:r>
      <w:r>
        <w:rPr>
          <w:sz w:val="24"/>
        </w:rPr>
        <w:t>del contesto</w:t>
      </w:r>
      <w:r>
        <w:rPr>
          <w:spacing w:val="-1"/>
          <w:sz w:val="24"/>
        </w:rPr>
        <w:t xml:space="preserve"> </w:t>
      </w:r>
      <w:r>
        <w:rPr>
          <w:sz w:val="24"/>
        </w:rPr>
        <w:t>di riferimento.</w:t>
      </w:r>
    </w:p>
    <w:p w14:paraId="262F80EA" w14:textId="77777777" w:rsidR="00745F00" w:rsidRDefault="00745F00">
      <w:pPr>
        <w:pStyle w:val="Corpotesto"/>
        <w:rPr>
          <w:sz w:val="26"/>
        </w:rPr>
      </w:pPr>
    </w:p>
    <w:p w14:paraId="07715F76" w14:textId="77777777" w:rsidR="00745F00" w:rsidRDefault="00883AEB">
      <w:pPr>
        <w:pStyle w:val="Corpotesto"/>
        <w:spacing w:before="155"/>
        <w:ind w:left="112"/>
      </w:pPr>
      <w:r>
        <w:t>Allega:</w:t>
      </w:r>
    </w:p>
    <w:p w14:paraId="2367EC2A" w14:textId="77777777" w:rsidR="00745F00" w:rsidRDefault="00883AEB">
      <w:pPr>
        <w:pStyle w:val="Paragrafoelenco"/>
        <w:numPr>
          <w:ilvl w:val="0"/>
          <w:numId w:val="1"/>
        </w:numPr>
        <w:tabs>
          <w:tab w:val="left" w:pos="834"/>
        </w:tabs>
        <w:spacing w:before="178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64DBC6DF" w14:textId="77777777" w:rsidR="00745F00" w:rsidRDefault="00883AEB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Abstract</w:t>
      </w:r>
      <w:r>
        <w:rPr>
          <w:spacing w:val="-2"/>
          <w:sz w:val="24"/>
        </w:rPr>
        <w:t xml:space="preserve"> </w:t>
      </w:r>
      <w:r>
        <w:rPr>
          <w:sz w:val="24"/>
        </w:rPr>
        <w:t>progettuale</w:t>
      </w:r>
    </w:p>
    <w:p w14:paraId="74E99F3F" w14:textId="43ED101E" w:rsidR="00883AEB" w:rsidRDefault="00883AEB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Informativa privacy</w:t>
      </w:r>
    </w:p>
    <w:p w14:paraId="5E693B04" w14:textId="77777777" w:rsidR="00745F00" w:rsidRDefault="00883AEB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18"/>
        </w:rPr>
      </w:pPr>
      <w:r>
        <w:rPr>
          <w:sz w:val="18"/>
        </w:rPr>
        <w:t>(eventuale</w:t>
      </w:r>
      <w:r>
        <w:rPr>
          <w:spacing w:val="-1"/>
          <w:sz w:val="18"/>
        </w:rPr>
        <w:t xml:space="preserve"> </w:t>
      </w:r>
      <w:r>
        <w:rPr>
          <w:sz w:val="18"/>
        </w:rPr>
        <w:t>ulteriore</w:t>
      </w:r>
      <w:r>
        <w:rPr>
          <w:spacing w:val="-4"/>
          <w:sz w:val="18"/>
        </w:rPr>
        <w:t xml:space="preserve"> </w:t>
      </w:r>
      <w:r>
        <w:rPr>
          <w:sz w:val="18"/>
        </w:rPr>
        <w:t>documentazione)</w:t>
      </w:r>
    </w:p>
    <w:p w14:paraId="0609F8C6" w14:textId="4ED3A495" w:rsidR="00745F00" w:rsidRDefault="007F5791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EF3FE8" wp14:editId="3CDB9443">
                <wp:simplePos x="0" y="0"/>
                <wp:positionH relativeFrom="page">
                  <wp:posOffset>1176655</wp:posOffset>
                </wp:positionH>
                <wp:positionV relativeFrom="paragraph">
                  <wp:posOffset>172720</wp:posOffset>
                </wp:positionV>
                <wp:extent cx="5638800" cy="1270"/>
                <wp:effectExtent l="0" t="0" r="0" b="0"/>
                <wp:wrapTopAndBottom/>
                <wp:docPr id="153914099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80"/>
                            <a:gd name="T2" fmla="+- 0 10733 1853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BD4D7" id="Freeform 3" o:spid="_x0000_s1026" style="position:absolute;margin-left:92.65pt;margin-top:13.6pt;width:44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73877E" wp14:editId="596FE2CA">
                <wp:simplePos x="0" y="0"/>
                <wp:positionH relativeFrom="page">
                  <wp:posOffset>1176655</wp:posOffset>
                </wp:positionH>
                <wp:positionV relativeFrom="paragraph">
                  <wp:posOffset>360045</wp:posOffset>
                </wp:positionV>
                <wp:extent cx="5638800" cy="1270"/>
                <wp:effectExtent l="0" t="0" r="0" b="0"/>
                <wp:wrapTopAndBottom/>
                <wp:docPr id="177651645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80"/>
                            <a:gd name="T2" fmla="+- 0 10733 1853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CC2E1" id="Freeform 2" o:spid="_x0000_s1026" style="position:absolute;margin-left:92.65pt;margin-top:28.35pt;width:44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4799821F" w14:textId="77777777" w:rsidR="00745F00" w:rsidRDefault="00745F00">
      <w:pPr>
        <w:pStyle w:val="Corpotesto"/>
        <w:spacing w:before="10"/>
        <w:rPr>
          <w:sz w:val="18"/>
        </w:rPr>
      </w:pPr>
    </w:p>
    <w:p w14:paraId="6721AFF5" w14:textId="77777777" w:rsidR="00745F00" w:rsidRDefault="00745F00">
      <w:pPr>
        <w:pStyle w:val="Corpotesto"/>
        <w:rPr>
          <w:sz w:val="20"/>
        </w:rPr>
      </w:pPr>
    </w:p>
    <w:p w14:paraId="43CE9DA1" w14:textId="0E2C0324" w:rsidR="00745F00" w:rsidRDefault="00426F51" w:rsidP="00426F51">
      <w:pPr>
        <w:pStyle w:val="Corpotesto"/>
        <w:spacing w:before="90"/>
        <w:ind w:right="-13"/>
        <w:jc w:val="center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3AEB">
        <w:t>FIRMA</w:t>
      </w:r>
    </w:p>
    <w:sectPr w:rsidR="00745F00"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05073"/>
    <w:multiLevelType w:val="hybridMultilevel"/>
    <w:tmpl w:val="481016CE"/>
    <w:lvl w:ilvl="0" w:tplc="5E00C4BC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18C6CB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3464521A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4650DD4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F2985BE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B646411E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8AD46F12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9246FE96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705C06A6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CD90DF9"/>
    <w:multiLevelType w:val="hybridMultilevel"/>
    <w:tmpl w:val="67F0002E"/>
    <w:lvl w:ilvl="0" w:tplc="5722171C">
      <w:start w:val="3"/>
      <w:numFmt w:val="upperLetter"/>
      <w:lvlText w:val="%1"/>
      <w:lvlJc w:val="left"/>
      <w:pPr>
        <w:ind w:left="585" w:hanging="473"/>
        <w:jc w:val="left"/>
      </w:pPr>
      <w:rPr>
        <w:rFonts w:hint="default"/>
        <w:lang w:val="it-IT" w:eastAsia="en-US" w:bidi="ar-SA"/>
      </w:rPr>
    </w:lvl>
    <w:lvl w:ilvl="1" w:tplc="0A4EC02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662AE68">
      <w:numFmt w:val="bullet"/>
      <w:lvlText w:val="-"/>
      <w:lvlJc w:val="left"/>
      <w:pPr>
        <w:ind w:left="1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82602F54">
      <w:numFmt w:val="bullet"/>
      <w:lvlText w:val="•"/>
      <w:lvlJc w:val="left"/>
      <w:pPr>
        <w:ind w:left="2200" w:hanging="140"/>
      </w:pPr>
      <w:rPr>
        <w:rFonts w:hint="default"/>
        <w:lang w:val="it-IT" w:eastAsia="en-US" w:bidi="ar-SA"/>
      </w:rPr>
    </w:lvl>
    <w:lvl w:ilvl="4" w:tplc="334409D8">
      <w:numFmt w:val="bullet"/>
      <w:lvlText w:val="•"/>
      <w:lvlJc w:val="left"/>
      <w:pPr>
        <w:ind w:left="3301" w:hanging="140"/>
      </w:pPr>
      <w:rPr>
        <w:rFonts w:hint="default"/>
        <w:lang w:val="it-IT" w:eastAsia="en-US" w:bidi="ar-SA"/>
      </w:rPr>
    </w:lvl>
    <w:lvl w:ilvl="5" w:tplc="FFF04578">
      <w:numFmt w:val="bullet"/>
      <w:lvlText w:val="•"/>
      <w:lvlJc w:val="left"/>
      <w:pPr>
        <w:ind w:left="4402" w:hanging="140"/>
      </w:pPr>
      <w:rPr>
        <w:rFonts w:hint="default"/>
        <w:lang w:val="it-IT" w:eastAsia="en-US" w:bidi="ar-SA"/>
      </w:rPr>
    </w:lvl>
    <w:lvl w:ilvl="6" w:tplc="9824022C">
      <w:numFmt w:val="bullet"/>
      <w:lvlText w:val="•"/>
      <w:lvlJc w:val="left"/>
      <w:pPr>
        <w:ind w:left="5503" w:hanging="140"/>
      </w:pPr>
      <w:rPr>
        <w:rFonts w:hint="default"/>
        <w:lang w:val="it-IT" w:eastAsia="en-US" w:bidi="ar-SA"/>
      </w:rPr>
    </w:lvl>
    <w:lvl w:ilvl="7" w:tplc="A28C46DA">
      <w:numFmt w:val="bullet"/>
      <w:lvlText w:val="•"/>
      <w:lvlJc w:val="left"/>
      <w:pPr>
        <w:ind w:left="6604" w:hanging="140"/>
      </w:pPr>
      <w:rPr>
        <w:rFonts w:hint="default"/>
        <w:lang w:val="it-IT" w:eastAsia="en-US" w:bidi="ar-SA"/>
      </w:rPr>
    </w:lvl>
    <w:lvl w:ilvl="8" w:tplc="A156CC94">
      <w:numFmt w:val="bullet"/>
      <w:lvlText w:val="•"/>
      <w:lvlJc w:val="left"/>
      <w:pPr>
        <w:ind w:left="7704" w:hanging="140"/>
      </w:pPr>
      <w:rPr>
        <w:rFonts w:hint="default"/>
        <w:lang w:val="it-IT" w:eastAsia="en-US" w:bidi="ar-SA"/>
      </w:rPr>
    </w:lvl>
  </w:abstractNum>
  <w:num w:numId="1" w16cid:durableId="2052916852">
    <w:abstractNumId w:val="0"/>
  </w:num>
  <w:num w:numId="2" w16cid:durableId="2083213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00"/>
    <w:rsid w:val="001A491A"/>
    <w:rsid w:val="00426F51"/>
    <w:rsid w:val="00717E04"/>
    <w:rsid w:val="00745F00"/>
    <w:rsid w:val="007F5791"/>
    <w:rsid w:val="00883AEB"/>
    <w:rsid w:val="00AE737E"/>
    <w:rsid w:val="00B9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F9EC"/>
  <w15:docId w15:val="{6349D897-E006-4025-BA81-EBEEF07C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7"/>
      <w:ind w:left="7045" w:right="151" w:firstLine="163"/>
      <w:jc w:val="righ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9"/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pc-701</dc:creator>
  <cp:lastModifiedBy>Marcello Citzia</cp:lastModifiedBy>
  <cp:revision>10</cp:revision>
  <cp:lastPrinted>2023-09-29T08:26:00Z</cp:lastPrinted>
  <dcterms:created xsi:type="dcterms:W3CDTF">2023-09-19T17:35:00Z</dcterms:created>
  <dcterms:modified xsi:type="dcterms:W3CDTF">2023-10-02T07:01:00Z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2023-09-19T00:00:00Z</vt:filetime>
  </property>
</Properties>
</file>